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9E78B2">
        <w:rPr>
          <w:rFonts w:ascii="Arial" w:hAnsi="Arial" w:cs="Arial"/>
          <w:b/>
          <w:color w:val="000000"/>
        </w:rPr>
        <w:t xml:space="preserve">Appendix </w:t>
      </w:r>
      <w:r w:rsidR="002509A8">
        <w:rPr>
          <w:rFonts w:ascii="Arial" w:hAnsi="Arial" w:cs="Arial"/>
          <w:b/>
          <w:color w:val="000000"/>
        </w:rPr>
        <w:t>3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C</w:t>
      </w:r>
      <w:r>
        <w:rPr>
          <w:rFonts w:ascii="Arial" w:hAnsi="Arial" w:cs="Arial"/>
          <w:b/>
          <w:color w:val="000000"/>
        </w:rPr>
        <w:t xml:space="preserve">EB </w:t>
      </w:r>
      <w:r w:rsidR="00C11AF4">
        <w:rPr>
          <w:rFonts w:ascii="Arial" w:hAnsi="Arial" w:cs="Arial"/>
          <w:b/>
          <w:color w:val="000000"/>
        </w:rPr>
        <w:t>9</w:t>
      </w:r>
      <w:r w:rsidR="00BA4FB4" w:rsidRPr="00BA4FB4">
        <w:rPr>
          <w:rFonts w:ascii="Arial" w:hAnsi="Arial" w:cs="Arial"/>
          <w:b/>
          <w:color w:val="000000"/>
          <w:vertAlign w:val="superscript"/>
        </w:rPr>
        <w:t>th</w:t>
      </w:r>
      <w:r w:rsidR="00BA4FB4">
        <w:rPr>
          <w:rFonts w:ascii="Arial" w:hAnsi="Arial" w:cs="Arial"/>
          <w:b/>
          <w:color w:val="000000"/>
        </w:rPr>
        <w:t xml:space="preserve"> </w:t>
      </w:r>
      <w:r w:rsidR="00C11AF4">
        <w:rPr>
          <w:rFonts w:ascii="Arial" w:hAnsi="Arial" w:cs="Arial"/>
          <w:b/>
          <w:color w:val="000000"/>
        </w:rPr>
        <w:t>July</w:t>
      </w:r>
      <w:r w:rsidR="00BA4FB4">
        <w:rPr>
          <w:rFonts w:ascii="Arial" w:hAnsi="Arial" w:cs="Arial"/>
          <w:b/>
          <w:color w:val="000000"/>
        </w:rPr>
        <w:t xml:space="preserve"> 2015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proposals?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0EAD" w:rsidRPr="00EF549E" w:rsidTr="00EF549E">
        <w:tc>
          <w:tcPr>
            <w:tcW w:w="8522" w:type="dxa"/>
            <w:shd w:val="clear" w:color="auto" w:fill="auto"/>
          </w:tcPr>
          <w:p w:rsidR="00040397" w:rsidRPr="00EF549E" w:rsidRDefault="00157E0B" w:rsidP="00C11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 xml:space="preserve">No groups have been identified as being disadvantaged by the </w:t>
            </w:r>
            <w:r w:rsidR="00C11AF4">
              <w:rPr>
                <w:rFonts w:ascii="Arial" w:hAnsi="Arial" w:cs="Arial"/>
                <w:color w:val="000000"/>
              </w:rPr>
              <w:t xml:space="preserve">Cumberlege House Options Appraisal. 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40397" w:rsidRPr="00040397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040397" w:rsidRPr="00040397" w:rsidRDefault="00040397" w:rsidP="00040397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70EAD"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040397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040397" w:rsidRPr="00040397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040397" w:rsidRPr="007A545E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0EAD" w:rsidRPr="007A545E" w:rsidTr="00EF549E">
        <w:tc>
          <w:tcPr>
            <w:tcW w:w="8522" w:type="dxa"/>
            <w:shd w:val="clear" w:color="auto" w:fill="auto"/>
          </w:tcPr>
          <w:p w:rsidR="007A545E" w:rsidRDefault="007A545E" w:rsidP="007A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Options for housing to replace the substandard sheltered units will benefit vulnerable households through </w:t>
            </w:r>
            <w:r w:rsidR="00F12F4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housing allocations</w:t>
            </w:r>
            <w:r w:rsidR="00F12F45">
              <w:rPr>
                <w:rFonts w:ascii="Arial" w:hAnsi="Arial" w:cs="Arial"/>
              </w:rPr>
              <w:t xml:space="preserve"> system </w:t>
            </w:r>
            <w:r>
              <w:rPr>
                <w:rFonts w:ascii="Arial" w:hAnsi="Arial" w:cs="Arial"/>
              </w:rPr>
              <w:t xml:space="preserve">. </w:t>
            </w:r>
          </w:p>
          <w:p w:rsidR="00514B2A" w:rsidRPr="007A545E" w:rsidRDefault="007A545E" w:rsidP="007A545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</w:rPr>
              <w:t xml:space="preserve">Current residents </w:t>
            </w:r>
            <w:r w:rsidR="00F12F45">
              <w:rPr>
                <w:rFonts w:ascii="Arial" w:hAnsi="Arial" w:cs="Arial"/>
              </w:rPr>
              <w:t xml:space="preserve">at Cumberlege House </w:t>
            </w:r>
            <w:r>
              <w:rPr>
                <w:rFonts w:ascii="Arial" w:hAnsi="Arial" w:cs="Arial"/>
              </w:rPr>
              <w:t xml:space="preserve">will be rehoused in sheltered housing which is fit for purpose either at the new Bradlands scheme </w:t>
            </w:r>
            <w:r w:rsidR="00F12F45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Marston or elsewhere in the City. 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040397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040397" w:rsidRDefault="00040397" w:rsidP="00040397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040397" w:rsidP="000403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="00D70EAD"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040397" w:rsidRPr="00040397" w:rsidRDefault="00040397" w:rsidP="000403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040397" w:rsidRDefault="00040397" w:rsidP="000403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0EAD" w:rsidRPr="00EF549E" w:rsidTr="00EF549E">
        <w:tc>
          <w:tcPr>
            <w:tcW w:w="8522" w:type="dxa"/>
            <w:shd w:val="clear" w:color="auto" w:fill="auto"/>
          </w:tcPr>
          <w:p w:rsidR="00D70EAD" w:rsidRPr="00EF549E" w:rsidRDefault="00D70EAD" w:rsidP="00514B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040397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040397" w:rsidRDefault="00040397" w:rsidP="00040397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D70EAD" w:rsidRPr="00D70EAD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="00D70EAD" w:rsidRPr="00390482">
        <w:rPr>
          <w:rFonts w:ascii="Arial" w:hAnsi="Arial" w:cs="Arial"/>
        </w:rPr>
        <w:t>Please set out the basis on which you justify making no adjustments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0EAD" w:rsidRPr="00EF549E" w:rsidTr="00EF549E">
        <w:tc>
          <w:tcPr>
            <w:tcW w:w="8522" w:type="dxa"/>
            <w:shd w:val="clear" w:color="auto" w:fill="auto"/>
          </w:tcPr>
          <w:p w:rsidR="00040397" w:rsidRPr="00EF549E" w:rsidRDefault="00040397" w:rsidP="00A40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040397" w:rsidRDefault="00040397" w:rsidP="00040397">
      <w:pPr>
        <w:pStyle w:val="Normal2"/>
      </w:pPr>
    </w:p>
    <w:p w:rsidR="00040397" w:rsidRDefault="00040397" w:rsidP="00040397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040397" w:rsidRDefault="00040397" w:rsidP="00040397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D70EAD" w:rsidRDefault="00D70EAD" w:rsidP="00D70EA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0EAD" w:rsidTr="00514B2A">
        <w:trPr>
          <w:trHeight w:val="274"/>
        </w:trPr>
        <w:tc>
          <w:tcPr>
            <w:tcW w:w="8522" w:type="dxa"/>
            <w:shd w:val="clear" w:color="auto" w:fill="auto"/>
          </w:tcPr>
          <w:p w:rsidR="00D70EAD" w:rsidRDefault="00D70EAD" w:rsidP="000436D7">
            <w:pPr>
              <w:rPr>
                <w:lang w:eastAsia="en-GB"/>
              </w:rPr>
            </w:pPr>
          </w:p>
        </w:tc>
      </w:tr>
    </w:tbl>
    <w:p w:rsidR="00D70EAD" w:rsidRPr="00D70EAD" w:rsidRDefault="00D70EAD" w:rsidP="00D70EAD">
      <w:pPr>
        <w:rPr>
          <w:lang w:eastAsia="en-GB"/>
        </w:rPr>
      </w:pPr>
    </w:p>
    <w:p w:rsidR="00040397" w:rsidRDefault="00040397" w:rsidP="00040397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</w:p>
    <w:p w:rsidR="00040397" w:rsidRDefault="00040397" w:rsidP="00040397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</w:p>
    <w:p w:rsidR="00D70EAD" w:rsidRDefault="00157E0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514B2A">
        <w:rPr>
          <w:rFonts w:ascii="Arial" w:hAnsi="Arial" w:cs="Arial"/>
        </w:rPr>
        <w:t>July</w:t>
      </w:r>
      <w:r w:rsidR="00A40ABE">
        <w:rPr>
          <w:rFonts w:ascii="Arial" w:hAnsi="Arial" w:cs="Arial"/>
        </w:rPr>
        <w:t xml:space="preserve"> 2015</w:t>
      </w:r>
      <w:r w:rsidR="00040397">
        <w:rPr>
          <w:rFonts w:ascii="Arial" w:hAnsi="Arial" w:cs="Arial"/>
        </w:rPr>
        <w:t xml:space="preserve">  </w:t>
      </w:r>
    </w:p>
    <w:sectPr w:rsidR="00D70EAD" w:rsidSect="007A545E">
      <w:pgSz w:w="11906" w:h="16838"/>
      <w:pgMar w:top="1440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2509A8"/>
    <w:rsid w:val="00395038"/>
    <w:rsid w:val="003B4168"/>
    <w:rsid w:val="00422709"/>
    <w:rsid w:val="0044369E"/>
    <w:rsid w:val="00514B2A"/>
    <w:rsid w:val="00514EF7"/>
    <w:rsid w:val="00551408"/>
    <w:rsid w:val="00574C9B"/>
    <w:rsid w:val="005A5567"/>
    <w:rsid w:val="00616B9A"/>
    <w:rsid w:val="00681AE3"/>
    <w:rsid w:val="006871DB"/>
    <w:rsid w:val="006B538A"/>
    <w:rsid w:val="007355FB"/>
    <w:rsid w:val="007A1143"/>
    <w:rsid w:val="007A545E"/>
    <w:rsid w:val="008A68AF"/>
    <w:rsid w:val="009E78B2"/>
    <w:rsid w:val="00A40ABE"/>
    <w:rsid w:val="00A4325A"/>
    <w:rsid w:val="00AE5D71"/>
    <w:rsid w:val="00BA4FB4"/>
    <w:rsid w:val="00C11AF4"/>
    <w:rsid w:val="00C15507"/>
    <w:rsid w:val="00D50CBB"/>
    <w:rsid w:val="00D70EAD"/>
    <w:rsid w:val="00EA5B35"/>
    <w:rsid w:val="00ED7ED4"/>
    <w:rsid w:val="00EF549E"/>
    <w:rsid w:val="00F12F45"/>
    <w:rsid w:val="00F575C7"/>
    <w:rsid w:val="00F80495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B4479FB6</Template>
  <TotalTime>1</TotalTime>
  <Pages>1</Pages>
  <Words>298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patricia.jones</cp:lastModifiedBy>
  <cp:revision>2</cp:revision>
  <cp:lastPrinted>2015-03-03T09:55:00Z</cp:lastPrinted>
  <dcterms:created xsi:type="dcterms:W3CDTF">2015-06-05T11:13:00Z</dcterms:created>
  <dcterms:modified xsi:type="dcterms:W3CDTF">2015-06-05T11:13:00Z</dcterms:modified>
</cp:coreProperties>
</file>